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EC" w:rsidRDefault="001508EC" w:rsidP="001508EC">
      <w:pPr>
        <w:jc w:val="center"/>
        <w:rPr>
          <w:i/>
        </w:rPr>
      </w:pPr>
      <w:r w:rsidRPr="00620E52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37C6C589" wp14:editId="5F94EEC9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714500" cy="1371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8EC" w:rsidRPr="002103DB" w:rsidRDefault="001508EC" w:rsidP="001508EC">
      <w:pPr>
        <w:jc w:val="center"/>
        <w:rPr>
          <w:color w:val="0000FF"/>
        </w:rPr>
      </w:pPr>
      <w:r>
        <w:rPr>
          <w:i/>
        </w:rPr>
        <w:t xml:space="preserve"> </w:t>
      </w:r>
      <w:r w:rsidRPr="002103DB">
        <w:rPr>
          <w:color w:val="0000FF"/>
        </w:rPr>
        <w:t xml:space="preserve">45-005 Opole ul. Książąt Opolskich 27  tel. 774410245 fax. 774410371 </w:t>
      </w:r>
    </w:p>
    <w:p w:rsidR="001508EC" w:rsidRPr="001508EC" w:rsidRDefault="001508EC" w:rsidP="001508EC">
      <w:pPr>
        <w:jc w:val="center"/>
        <w:rPr>
          <w:color w:val="F49100" w:themeColor="hyperlink"/>
          <w:u w:val="single"/>
          <w:lang w:val="en-US"/>
        </w:rPr>
      </w:pPr>
      <w:r w:rsidRPr="002103DB">
        <w:rPr>
          <w:color w:val="0000FF"/>
          <w:lang w:val="en-US"/>
        </w:rPr>
        <w:t xml:space="preserve">e-mail: </w:t>
      </w:r>
      <w:hyperlink r:id="rId9" w:history="1">
        <w:r w:rsidRPr="002103DB">
          <w:rPr>
            <w:rStyle w:val="Hipercze"/>
            <w:lang w:val="en-US"/>
          </w:rPr>
          <w:t>sekretariat@pppopole.pl</w:t>
        </w:r>
      </w:hyperlink>
    </w:p>
    <w:tbl>
      <w:tblPr>
        <w:tblpPr w:leftFromText="141" w:rightFromText="141" w:vertAnchor="text" w:horzAnchor="page" w:tblpX="2953" w:tblpY="1006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8928"/>
      </w:tblGrid>
      <w:tr w:rsidR="001508EC" w:rsidRPr="002103DB" w:rsidTr="00B13D05">
        <w:trPr>
          <w:trHeight w:val="714"/>
        </w:trPr>
        <w:tc>
          <w:tcPr>
            <w:tcW w:w="8928" w:type="dxa"/>
            <w:shd w:val="clear" w:color="auto" w:fill="auto"/>
          </w:tcPr>
          <w:p w:rsidR="001508EC" w:rsidRPr="002103DB" w:rsidRDefault="001508EC" w:rsidP="001508EC">
            <w:pPr>
              <w:jc w:val="center"/>
              <w:rPr>
                <w:rFonts w:ascii="Bookman Old Style" w:hAnsi="Bookman Old Style"/>
                <w:color w:val="0000FF"/>
                <w:lang w:val="en-US"/>
              </w:rPr>
            </w:pPr>
          </w:p>
        </w:tc>
      </w:tr>
    </w:tbl>
    <w:p w:rsidR="001508EC" w:rsidRDefault="001508EC" w:rsidP="001508EC">
      <w:pPr>
        <w:rPr>
          <w:lang w:val="en-US"/>
        </w:rPr>
      </w:pPr>
      <w:r w:rsidRPr="009A22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E199B" wp14:editId="4A693702">
                <wp:simplePos x="0" y="0"/>
                <wp:positionH relativeFrom="column">
                  <wp:posOffset>1367155</wp:posOffset>
                </wp:positionH>
                <wp:positionV relativeFrom="paragraph">
                  <wp:posOffset>145415</wp:posOffset>
                </wp:positionV>
                <wp:extent cx="4895850" cy="1905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1F05C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11.45pt" to="49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" strokecolor="#03c" strokeweight="1pt"/>
            </w:pict>
          </mc:Fallback>
        </mc:AlternateContent>
      </w:r>
    </w:p>
    <w:p w:rsidR="001508EC" w:rsidRPr="001508EC" w:rsidRDefault="001508EC" w:rsidP="001508EC">
      <w:pPr>
        <w:rPr>
          <w:rFonts w:ascii="Bookman Old Style" w:hAnsi="Bookman Old Style"/>
          <w:lang w:val="en-US"/>
        </w:rPr>
      </w:pPr>
      <w:r w:rsidRPr="009A2200">
        <w:rPr>
          <w:lang w:val="en-US"/>
        </w:rPr>
        <w:tab/>
      </w:r>
      <w:r w:rsidRPr="009A2200">
        <w:rPr>
          <w:rFonts w:ascii="Bookman Old Style" w:hAnsi="Bookman Old Style" w:cs="Bookman Old Style"/>
          <w:lang w:val="en-US"/>
        </w:rPr>
        <w:t xml:space="preserve">  </w:t>
      </w:r>
    </w:p>
    <w:p w:rsidR="007834A5" w:rsidRPr="00E106C1" w:rsidRDefault="005F45B3" w:rsidP="001508EC">
      <w:pPr>
        <w:pStyle w:val="Nagwek2"/>
        <w:spacing w:before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C1">
        <w:rPr>
          <w:rFonts w:ascii="Times New Roman" w:hAnsi="Times New Roman" w:cs="Times New Roman"/>
          <w:b/>
          <w:sz w:val="24"/>
          <w:szCs w:val="24"/>
        </w:rPr>
        <w:t xml:space="preserve">Uczeń </w:t>
      </w:r>
      <w:r w:rsidR="001508EC">
        <w:rPr>
          <w:rFonts w:ascii="Times New Roman" w:hAnsi="Times New Roman" w:cs="Times New Roman"/>
          <w:b/>
          <w:sz w:val="24"/>
          <w:szCs w:val="24"/>
        </w:rPr>
        <w:t>Z</w:t>
      </w:r>
      <w:r w:rsidRPr="00E106C1">
        <w:rPr>
          <w:rFonts w:ascii="Times New Roman" w:hAnsi="Times New Roman" w:cs="Times New Roman"/>
          <w:b/>
          <w:sz w:val="24"/>
          <w:szCs w:val="24"/>
        </w:rPr>
        <w:t>dolny</w:t>
      </w:r>
    </w:p>
    <w:p w:rsidR="00CE2A42" w:rsidRPr="007834A5" w:rsidRDefault="001D3E22" w:rsidP="00E106C1">
      <w:pPr>
        <w:spacing w:before="0"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34A5">
        <w:rPr>
          <w:rFonts w:ascii="Times New Roman" w:eastAsiaTheme="minorHAnsi" w:hAnsi="Times New Roman" w:cs="Times New Roman"/>
          <w:sz w:val="24"/>
          <w:szCs w:val="24"/>
        </w:rPr>
        <w:t xml:space="preserve">to taki, który wykazuje ponadprzeciętny poziom rozwoju psychofizycznego, połączonego </w:t>
      </w:r>
      <w:r w:rsidR="00187DB5">
        <w:rPr>
          <w:rFonts w:ascii="Times New Roman" w:eastAsiaTheme="minorHAnsi" w:hAnsi="Times New Roman" w:cs="Times New Roman"/>
          <w:sz w:val="24"/>
          <w:szCs w:val="24"/>
        </w:rPr>
        <w:br/>
      </w:r>
      <w:r w:rsidRPr="007834A5">
        <w:rPr>
          <w:rFonts w:ascii="Times New Roman" w:eastAsiaTheme="minorHAnsi" w:hAnsi="Times New Roman" w:cs="Times New Roman"/>
          <w:sz w:val="24"/>
          <w:szCs w:val="24"/>
        </w:rPr>
        <w:t xml:space="preserve">z ciekawością poznawczą i wysokim poziomem motywacji, przejawiającym się </w:t>
      </w:r>
      <w:r w:rsidR="00187DB5">
        <w:rPr>
          <w:rFonts w:ascii="Times New Roman" w:eastAsiaTheme="minorHAnsi" w:hAnsi="Times New Roman" w:cs="Times New Roman"/>
          <w:sz w:val="24"/>
          <w:szCs w:val="24"/>
        </w:rPr>
        <w:br/>
      </w:r>
      <w:r w:rsidRPr="007834A5">
        <w:rPr>
          <w:rFonts w:ascii="Times New Roman" w:eastAsiaTheme="minorHAnsi" w:hAnsi="Times New Roman" w:cs="Times New Roman"/>
          <w:sz w:val="24"/>
          <w:szCs w:val="24"/>
        </w:rPr>
        <w:t>w samodzielnym i konsekwentnym poszukiwaniu odpowiedzi na stawiane przez siebie pytania.</w:t>
      </w:r>
    </w:p>
    <w:p w:rsidR="005F45B3" w:rsidRPr="007834A5" w:rsidRDefault="005F45B3" w:rsidP="00E106C1">
      <w:p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>Ponadto:</w:t>
      </w:r>
    </w:p>
    <w:p w:rsidR="00CE2A42" w:rsidRPr="007834A5" w:rsidRDefault="001D3E22" w:rsidP="00E106C1">
      <w:pPr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>charakteryzuje go wysoki poziom uzdolnień specjalnych (np. muzycznych, plastycznych, wychowawczych, sportowych, językowych, matematycznych</w:t>
      </w:r>
      <w:r w:rsidR="00187DB5">
        <w:rPr>
          <w:rFonts w:ascii="Times New Roman" w:hAnsi="Times New Roman" w:cs="Times New Roman"/>
          <w:sz w:val="24"/>
          <w:szCs w:val="24"/>
        </w:rPr>
        <w:t>,</w:t>
      </w:r>
    </w:p>
    <w:p w:rsidR="00CE2A42" w:rsidRPr="007834A5" w:rsidRDefault="001D3E22" w:rsidP="00E106C1">
      <w:pPr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>posiada predyspozycje do znaczących osiągnięć w nauce lub działalności społecznie wartościowej</w:t>
      </w:r>
      <w:r w:rsidR="00187DB5">
        <w:rPr>
          <w:rFonts w:ascii="Times New Roman" w:hAnsi="Times New Roman" w:cs="Times New Roman"/>
          <w:sz w:val="24"/>
          <w:szCs w:val="24"/>
        </w:rPr>
        <w:t>,</w:t>
      </w:r>
    </w:p>
    <w:p w:rsidR="00CE2A42" w:rsidRPr="007834A5" w:rsidRDefault="001D3E22" w:rsidP="00E106C1">
      <w:pPr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>charakteryzuje go wysoka oryginalność i twórczość w działaniu, ciekawość poznawcza,</w:t>
      </w:r>
    </w:p>
    <w:p w:rsidR="00CE2A42" w:rsidRPr="007834A5" w:rsidRDefault="001D3E22" w:rsidP="00E106C1">
      <w:pPr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>wrażliwość – łatwość w dostrzeganiu emocji i ich odbiorze, dostrzeganie cudzych przeżyć, otwartość na doświadczenie, wrażliwość zmysłowa.</w:t>
      </w:r>
    </w:p>
    <w:p w:rsidR="005F45B3" w:rsidRPr="00A369B1" w:rsidRDefault="00A369B1" w:rsidP="00A369B1">
      <w:pPr>
        <w:pStyle w:val="Nagwek1"/>
        <w:rPr>
          <w:rFonts w:ascii="Times New Roman" w:hAnsi="Times New Roman" w:cs="Times New Roman"/>
          <w:sz w:val="24"/>
        </w:rPr>
      </w:pPr>
      <w:r w:rsidRPr="00A369B1">
        <w:rPr>
          <w:rFonts w:ascii="Times New Roman" w:hAnsi="Times New Roman" w:cs="Times New Roman"/>
          <w:caps w:val="0"/>
          <w:sz w:val="24"/>
        </w:rPr>
        <w:t>Formy pracy z uczniem zdolnym</w:t>
      </w:r>
    </w:p>
    <w:p w:rsidR="00CE2A42" w:rsidRPr="00A369B1" w:rsidRDefault="00A369B1" w:rsidP="00A369B1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 w:val="0"/>
          <w:sz w:val="24"/>
        </w:rPr>
        <w:t>- d</w:t>
      </w:r>
      <w:r w:rsidRPr="00A369B1">
        <w:rPr>
          <w:rFonts w:ascii="Times New Roman" w:hAnsi="Times New Roman" w:cs="Times New Roman"/>
          <w:caps w:val="0"/>
          <w:sz w:val="24"/>
        </w:rPr>
        <w:t>ostosowanie wymagań edukacyjnych do możliwości psychofizycznych ucznia</w:t>
      </w:r>
      <w:r>
        <w:rPr>
          <w:rFonts w:ascii="Times New Roman" w:hAnsi="Times New Roman" w:cs="Times New Roman"/>
          <w:caps w:val="0"/>
          <w:sz w:val="24"/>
        </w:rPr>
        <w:t>,</w:t>
      </w:r>
    </w:p>
    <w:p w:rsidR="00CE2A42" w:rsidRPr="00A369B1" w:rsidRDefault="00A369B1" w:rsidP="00A369B1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 w:val="0"/>
          <w:sz w:val="24"/>
        </w:rPr>
        <w:t>- z</w:t>
      </w:r>
      <w:r w:rsidRPr="00A369B1">
        <w:rPr>
          <w:rFonts w:ascii="Times New Roman" w:hAnsi="Times New Roman" w:cs="Times New Roman"/>
          <w:caps w:val="0"/>
          <w:sz w:val="24"/>
        </w:rPr>
        <w:t>ajęcia rozwijające zainteresowania lub uzdolnienia</w:t>
      </w:r>
      <w:r>
        <w:rPr>
          <w:rFonts w:ascii="Times New Roman" w:hAnsi="Times New Roman" w:cs="Times New Roman"/>
          <w:caps w:val="0"/>
          <w:sz w:val="24"/>
        </w:rPr>
        <w:t>,</w:t>
      </w:r>
    </w:p>
    <w:p w:rsidR="00CE2A42" w:rsidRPr="00A369B1" w:rsidRDefault="00A369B1" w:rsidP="00A369B1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 w:val="0"/>
          <w:sz w:val="24"/>
        </w:rPr>
        <w:t>- k</w:t>
      </w:r>
      <w:r w:rsidRPr="00A369B1">
        <w:rPr>
          <w:rFonts w:ascii="Times New Roman" w:hAnsi="Times New Roman" w:cs="Times New Roman"/>
          <w:caps w:val="0"/>
          <w:sz w:val="24"/>
        </w:rPr>
        <w:t>onsultacje z nauczycielem</w:t>
      </w:r>
      <w:r>
        <w:rPr>
          <w:rFonts w:ascii="Times New Roman" w:hAnsi="Times New Roman" w:cs="Times New Roman"/>
          <w:caps w:val="0"/>
          <w:sz w:val="24"/>
        </w:rPr>
        <w:t>,</w:t>
      </w:r>
    </w:p>
    <w:p w:rsidR="00CE2A42" w:rsidRPr="00A369B1" w:rsidRDefault="00A369B1" w:rsidP="00A369B1">
      <w:pPr>
        <w:pStyle w:val="Nagwek1"/>
        <w:rPr>
          <w:rFonts w:ascii="Times New Roman" w:hAnsi="Times New Roman" w:cs="Times New Roman"/>
          <w:caps w:val="0"/>
          <w:sz w:val="24"/>
        </w:rPr>
      </w:pPr>
      <w:r>
        <w:rPr>
          <w:rFonts w:ascii="Times New Roman" w:hAnsi="Times New Roman" w:cs="Times New Roman"/>
          <w:caps w:val="0"/>
          <w:sz w:val="24"/>
        </w:rPr>
        <w:t>- i</w:t>
      </w:r>
      <w:r w:rsidRPr="00A369B1">
        <w:rPr>
          <w:rFonts w:ascii="Times New Roman" w:hAnsi="Times New Roman" w:cs="Times New Roman"/>
          <w:caps w:val="0"/>
          <w:sz w:val="24"/>
        </w:rPr>
        <w:t>ndywidualny tok lub program nauki</w:t>
      </w:r>
      <w:r>
        <w:rPr>
          <w:rFonts w:ascii="Times New Roman" w:hAnsi="Times New Roman" w:cs="Times New Roman"/>
          <w:caps w:val="0"/>
          <w:sz w:val="24"/>
        </w:rPr>
        <w:t>.</w:t>
      </w:r>
    </w:p>
    <w:p w:rsidR="00A369B1" w:rsidRPr="00A369B1" w:rsidRDefault="00A369B1" w:rsidP="00A369B1"/>
    <w:p w:rsidR="007834A5" w:rsidRPr="00E106C1" w:rsidRDefault="00E106C1" w:rsidP="001508EC">
      <w:pPr>
        <w:pStyle w:val="Nagwek2"/>
        <w:spacing w:before="0"/>
        <w:ind w:firstLine="360"/>
        <w:rPr>
          <w:rStyle w:val="Nagwek2Znak"/>
          <w:rFonts w:ascii="Times New Roman" w:hAnsi="Times New Roman" w:cs="Times New Roman"/>
          <w:b/>
          <w:sz w:val="24"/>
          <w:szCs w:val="24"/>
        </w:rPr>
      </w:pPr>
      <w:r w:rsidRPr="00E106C1">
        <w:rPr>
          <w:rStyle w:val="Nagwek2Znak"/>
          <w:rFonts w:ascii="Times New Roman" w:hAnsi="Times New Roman" w:cs="Times New Roman"/>
          <w:b/>
          <w:sz w:val="24"/>
          <w:szCs w:val="24"/>
        </w:rPr>
        <w:t>INDYWIDUAL</w:t>
      </w:r>
      <w:r>
        <w:rPr>
          <w:rStyle w:val="Nagwek2Znak"/>
          <w:rFonts w:ascii="Times New Roman" w:hAnsi="Times New Roman" w:cs="Times New Roman"/>
          <w:b/>
          <w:sz w:val="24"/>
          <w:szCs w:val="24"/>
        </w:rPr>
        <w:t>NY</w:t>
      </w:r>
      <w:r w:rsidRPr="00E106C1">
        <w:rPr>
          <w:rStyle w:val="Nagwek2Znak"/>
          <w:rFonts w:ascii="Times New Roman" w:hAnsi="Times New Roman" w:cs="Times New Roman"/>
          <w:b/>
          <w:sz w:val="24"/>
          <w:szCs w:val="24"/>
        </w:rPr>
        <w:t xml:space="preserve"> TOK LUB PROGRAM NAUKI</w:t>
      </w:r>
    </w:p>
    <w:p w:rsidR="005F45B3" w:rsidRPr="007834A5" w:rsidRDefault="00E106C1" w:rsidP="00E106C1">
      <w:pPr>
        <w:spacing w:before="0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Procedurę wdrażania ITN lub IPN reguluje </w:t>
      </w:r>
      <w:r w:rsidR="005F45B3" w:rsidRPr="007834A5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1D3E22" w:rsidRPr="007834A5">
        <w:rPr>
          <w:rFonts w:ascii="Times New Roman" w:eastAsiaTheme="minorHAnsi" w:hAnsi="Times New Roman" w:cs="Times New Roman"/>
          <w:sz w:val="24"/>
          <w:szCs w:val="24"/>
        </w:rPr>
        <w:t>z dnia 9 sierpnia 2017 r. w sprawie warunków i trybu udzielania zezwoleń na indywidualny program lub tok nauki oraz organizacji indywidualnego programu lub toku nauki</w:t>
      </w:r>
      <w:r w:rsidR="005F45B3" w:rsidRPr="007834A5">
        <w:rPr>
          <w:rFonts w:ascii="Times New Roman" w:hAnsi="Times New Roman" w:cs="Times New Roman"/>
          <w:sz w:val="24"/>
          <w:szCs w:val="24"/>
        </w:rPr>
        <w:t xml:space="preserve"> (Dz.U. z 2017r. poz. 1569)</w:t>
      </w:r>
      <w:r w:rsidR="005F45B3" w:rsidRPr="007834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E2A42" w:rsidRPr="00E106C1" w:rsidRDefault="005F45B3" w:rsidP="00E106C1">
      <w:pPr>
        <w:spacing w:before="0"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106C1">
        <w:rPr>
          <w:rStyle w:val="Nagwek3Znak"/>
          <w:rFonts w:ascii="Times New Roman" w:hAnsi="Times New Roman" w:cs="Times New Roman"/>
          <w:b/>
          <w:sz w:val="24"/>
          <w:szCs w:val="24"/>
        </w:rPr>
        <w:t>Indywidulany program nauki</w:t>
      </w:r>
      <w:r w:rsidRPr="00E106C1">
        <w:rPr>
          <w:rFonts w:ascii="Times New Roman" w:hAnsi="Times New Roman" w:cs="Times New Roman"/>
          <w:sz w:val="24"/>
          <w:szCs w:val="24"/>
        </w:rPr>
        <w:t xml:space="preserve"> -</w:t>
      </w:r>
      <w:r w:rsidR="001D3E22" w:rsidRPr="00E106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106C1">
        <w:rPr>
          <w:rFonts w:ascii="Times New Roman" w:hAnsi="Times New Roman" w:cs="Times New Roman"/>
          <w:sz w:val="24"/>
          <w:szCs w:val="24"/>
        </w:rPr>
        <w:t>u</w:t>
      </w:r>
      <w:r w:rsidR="001D3E22" w:rsidRPr="00E106C1">
        <w:rPr>
          <w:rFonts w:ascii="Times New Roman" w:eastAsiaTheme="minorHAnsi" w:hAnsi="Times New Roman" w:cs="Times New Roman"/>
          <w:sz w:val="24"/>
          <w:szCs w:val="24"/>
        </w:rPr>
        <w:t xml:space="preserve">czeń kształci się w zakresie jednego, kilku lub wszystkich obowiązujących zajęć edukacyjnych, przewidzianych w tygodniowym rozkładzie zajęć dla danej klasy, według programu dostosowanego do jego uzdolnień, zainteresowań i możliwości edukacyjnych. </w:t>
      </w:r>
    </w:p>
    <w:p w:rsidR="00E106C1" w:rsidRPr="00E106C1" w:rsidRDefault="007834A5" w:rsidP="00E106C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106C1">
        <w:rPr>
          <w:rStyle w:val="Nagwek3Znak"/>
          <w:rFonts w:ascii="Times New Roman" w:hAnsi="Times New Roman" w:cs="Times New Roman"/>
          <w:b/>
          <w:sz w:val="24"/>
          <w:szCs w:val="24"/>
        </w:rPr>
        <w:lastRenderedPageBreak/>
        <w:t>Indywidulany</w:t>
      </w:r>
      <w:r w:rsidR="005F45B3" w:rsidRPr="00E106C1">
        <w:rPr>
          <w:rStyle w:val="Nagwek3Znak"/>
          <w:rFonts w:ascii="Times New Roman" w:hAnsi="Times New Roman" w:cs="Times New Roman"/>
          <w:b/>
          <w:sz w:val="24"/>
          <w:szCs w:val="24"/>
        </w:rPr>
        <w:t xml:space="preserve"> tok nauki</w:t>
      </w:r>
      <w:r w:rsidR="005F45B3" w:rsidRPr="00E106C1">
        <w:rPr>
          <w:rStyle w:val="Nagwek3Znak"/>
          <w:rFonts w:ascii="Times New Roman" w:hAnsi="Times New Roman" w:cs="Times New Roman"/>
          <w:sz w:val="24"/>
          <w:szCs w:val="24"/>
        </w:rPr>
        <w:t xml:space="preserve"> -</w:t>
      </w:r>
      <w:r w:rsidR="005F45B3" w:rsidRPr="00E106C1">
        <w:rPr>
          <w:rFonts w:ascii="Times New Roman" w:hAnsi="Times New Roman" w:cs="Times New Roman"/>
          <w:sz w:val="24"/>
          <w:szCs w:val="24"/>
        </w:rPr>
        <w:t xml:space="preserve"> u</w:t>
      </w:r>
      <w:r w:rsidR="001D3E22" w:rsidRPr="00E106C1">
        <w:rPr>
          <w:rFonts w:ascii="Times New Roman" w:hAnsi="Times New Roman" w:cs="Times New Roman"/>
          <w:sz w:val="24"/>
          <w:szCs w:val="24"/>
        </w:rPr>
        <w:t>czeń kształci się według systemu innego niż udział w obowiązkowych zajęciach edukacyjnych, w zakresie jednego, kilku lub wszystkich obowiązujących zajęć edukacyjnych, przewidzianych w tygodniowym rozkładzie zajęć dla danej klasy.</w:t>
      </w:r>
    </w:p>
    <w:p w:rsidR="00CE2A42" w:rsidRPr="00E106C1" w:rsidRDefault="00E106C1" w:rsidP="00E106C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106C1">
        <w:rPr>
          <w:rFonts w:ascii="Times New Roman" w:hAnsi="Times New Roman" w:cs="Times New Roman"/>
          <w:sz w:val="24"/>
          <w:szCs w:val="24"/>
        </w:rPr>
        <w:t>Uczeń m</w:t>
      </w:r>
      <w:r w:rsidR="001D3E22" w:rsidRPr="00E106C1">
        <w:rPr>
          <w:rFonts w:ascii="Times New Roman" w:hAnsi="Times New Roman" w:cs="Times New Roman"/>
          <w:sz w:val="24"/>
          <w:szCs w:val="24"/>
        </w:rPr>
        <w:t>oże realizować w ciągu jednego roku szkolnego program nauczania z zakresu dwóch lub więcej klas i może być klasyfikowany</w:t>
      </w:r>
      <w:r w:rsidR="007855BB">
        <w:rPr>
          <w:rFonts w:ascii="Times New Roman" w:hAnsi="Times New Roman" w:cs="Times New Roman"/>
          <w:sz w:val="24"/>
          <w:szCs w:val="24"/>
        </w:rPr>
        <w:t>,</w:t>
      </w:r>
      <w:r w:rsidR="001D3E22" w:rsidRPr="00E106C1">
        <w:rPr>
          <w:rFonts w:ascii="Times New Roman" w:hAnsi="Times New Roman" w:cs="Times New Roman"/>
          <w:sz w:val="24"/>
          <w:szCs w:val="24"/>
        </w:rPr>
        <w:t xml:space="preserve"> i promowany w czasie całego roku szkolnego. </w:t>
      </w:r>
      <w:r w:rsidR="001D3E22" w:rsidRPr="00E106C1">
        <w:rPr>
          <w:rFonts w:ascii="Times New Roman" w:hAnsi="Times New Roman" w:cs="Times New Roman"/>
          <w:sz w:val="24"/>
          <w:szCs w:val="24"/>
        </w:rPr>
        <w:br/>
      </w:r>
      <w:r w:rsidR="005F45B3" w:rsidRPr="00E106C1">
        <w:rPr>
          <w:rFonts w:ascii="Times New Roman" w:hAnsi="Times New Roman" w:cs="Times New Roman"/>
          <w:sz w:val="24"/>
          <w:szCs w:val="24"/>
        </w:rPr>
        <w:t>I</w:t>
      </w:r>
      <w:r w:rsidR="001D3E22" w:rsidRPr="00E106C1">
        <w:rPr>
          <w:rFonts w:ascii="Times New Roman" w:hAnsi="Times New Roman" w:cs="Times New Roman"/>
          <w:sz w:val="24"/>
          <w:szCs w:val="24"/>
        </w:rPr>
        <w:t xml:space="preserve">ndywidualny tok nauki może być realizowany według programu nauczania objętego szkolnym zestawem programów nauczania lub indywidualnego programu nauki. </w:t>
      </w:r>
    </w:p>
    <w:p w:rsidR="005F45B3" w:rsidRDefault="007834A5" w:rsidP="00E106C1">
      <w:pPr>
        <w:pStyle w:val="Nagwek1"/>
        <w:spacing w:before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 w:rsidRPr="007834A5">
        <w:rPr>
          <w:rFonts w:ascii="Times New Roman" w:hAnsi="Times New Roman" w:cs="Times New Roman"/>
          <w:caps w:val="0"/>
          <w:sz w:val="24"/>
          <w:szCs w:val="24"/>
        </w:rPr>
        <w:t xml:space="preserve">Uczeń może realizować indywidualny </w:t>
      </w:r>
      <w:r w:rsidRPr="00E106C1">
        <w:rPr>
          <w:rFonts w:ascii="Times New Roman" w:hAnsi="Times New Roman" w:cs="Times New Roman"/>
          <w:caps w:val="0"/>
          <w:sz w:val="24"/>
          <w:szCs w:val="24"/>
        </w:rPr>
        <w:t>program lub tok nauki na każdym etapie edukacyjnym i w każdym typie szkoły, ale zezwolenie na indywidualny program lub tok nauki może być udzielone po upływie co najmniej jednego roku nauki,</w:t>
      </w:r>
      <w:r w:rsidR="00BF5D09">
        <w:rPr>
          <w:rFonts w:ascii="Times New Roman" w:hAnsi="Times New Roman" w:cs="Times New Roman"/>
          <w:caps w:val="0"/>
          <w:sz w:val="24"/>
          <w:szCs w:val="24"/>
        </w:rPr>
        <w:br/>
      </w:r>
      <w:r w:rsidRPr="00E106C1">
        <w:rPr>
          <w:rFonts w:ascii="Times New Roman" w:hAnsi="Times New Roman" w:cs="Times New Roman"/>
          <w:caps w:val="0"/>
          <w:sz w:val="24"/>
          <w:szCs w:val="24"/>
        </w:rPr>
        <w:t xml:space="preserve">a </w:t>
      </w:r>
      <w:r w:rsidRPr="001508EC">
        <w:rPr>
          <w:rFonts w:ascii="Times New Roman" w:hAnsi="Times New Roman" w:cs="Times New Roman"/>
          <w:caps w:val="0"/>
          <w:sz w:val="24"/>
          <w:szCs w:val="24"/>
          <w:u w:val="single"/>
        </w:rPr>
        <w:t>w uzasadnionych przypadkach</w:t>
      </w:r>
      <w:r w:rsidRPr="00E106C1">
        <w:rPr>
          <w:rFonts w:ascii="Times New Roman" w:hAnsi="Times New Roman" w:cs="Times New Roman"/>
          <w:caps w:val="0"/>
          <w:sz w:val="24"/>
          <w:szCs w:val="24"/>
        </w:rPr>
        <w:t xml:space="preserve"> – po śródrocznej klasyfikacji ucznia. </w:t>
      </w:r>
    </w:p>
    <w:p w:rsidR="00E106C1" w:rsidRPr="00E106C1" w:rsidRDefault="00E106C1" w:rsidP="00E106C1">
      <w:pPr>
        <w:rPr>
          <w:sz w:val="22"/>
        </w:rPr>
      </w:pPr>
    </w:p>
    <w:p w:rsidR="005F45B3" w:rsidRPr="001508EC" w:rsidRDefault="005F45B3" w:rsidP="001508EC">
      <w:pPr>
        <w:pStyle w:val="Nagwek2"/>
        <w:rPr>
          <w:rFonts w:ascii="Times New Roman" w:hAnsi="Times New Roman" w:cs="Times New Roman"/>
          <w:b/>
          <w:sz w:val="24"/>
          <w:szCs w:val="24"/>
        </w:rPr>
      </w:pPr>
      <w:r w:rsidRPr="001508EC">
        <w:rPr>
          <w:rFonts w:ascii="Times New Roman" w:hAnsi="Times New Roman" w:cs="Times New Roman"/>
          <w:b/>
          <w:sz w:val="24"/>
          <w:szCs w:val="24"/>
        </w:rPr>
        <w:t>Tryb wdrażania</w:t>
      </w:r>
      <w:r w:rsidR="00BF5D0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834A5" w:rsidRPr="001508EC">
        <w:rPr>
          <w:rFonts w:ascii="Times New Roman" w:hAnsi="Times New Roman" w:cs="Times New Roman"/>
          <w:b/>
          <w:sz w:val="24"/>
          <w:szCs w:val="24"/>
        </w:rPr>
        <w:t xml:space="preserve"> indywidualny tok lub program nauki</w:t>
      </w:r>
    </w:p>
    <w:p w:rsidR="00ED092B" w:rsidRDefault="00ED092B" w:rsidP="00E106C1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92B" w:rsidRDefault="00ED092B" w:rsidP="00E106C1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F2D145" wp14:editId="6F530BEC">
            <wp:extent cx="5812403" cy="3200400"/>
            <wp:effectExtent l="76200" t="57150" r="74295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D092B" w:rsidRDefault="00ED092B" w:rsidP="00E106C1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1. Procedura wdrażania indywidualnego programu lub toku nauki</w:t>
      </w:r>
    </w:p>
    <w:p w:rsidR="00ED092B" w:rsidRDefault="00ED092B" w:rsidP="00E106C1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6C1" w:rsidRPr="00ED092B" w:rsidRDefault="005F45B3" w:rsidP="00ED092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13FE8">
        <w:rPr>
          <w:rStyle w:val="Nagwek3Znak"/>
        </w:rPr>
        <w:t xml:space="preserve">Kto może wnioskować o </w:t>
      </w:r>
      <w:r w:rsidR="007834A5" w:rsidRPr="00213FE8">
        <w:rPr>
          <w:rStyle w:val="Nagwek3Znak"/>
        </w:rPr>
        <w:t>indywidualny</w:t>
      </w:r>
      <w:r w:rsidRPr="00213FE8">
        <w:rPr>
          <w:rStyle w:val="Nagwek3Znak"/>
        </w:rPr>
        <w:t xml:space="preserve"> tok lub program nauki</w:t>
      </w:r>
      <w:r w:rsidR="001508EC">
        <w:rPr>
          <w:rStyle w:val="Nagwek3Znak"/>
        </w:rPr>
        <w:t>?</w:t>
      </w:r>
      <w:r w:rsidR="001D3E22" w:rsidRPr="00213FE8">
        <w:rPr>
          <w:rStyle w:val="Nagwek3Znak"/>
        </w:rPr>
        <w:br/>
      </w:r>
      <w:r w:rsidR="001D3E22" w:rsidRPr="00ED092B">
        <w:rPr>
          <w:rFonts w:ascii="Times New Roman" w:hAnsi="Times New Roman" w:cs="Times New Roman"/>
          <w:sz w:val="24"/>
          <w:szCs w:val="24"/>
        </w:rPr>
        <w:t xml:space="preserve">1) uczeń, z tym że uczeń niepełnoletni za zgodą rodziców; </w:t>
      </w:r>
    </w:p>
    <w:p w:rsidR="00E106C1" w:rsidRPr="00ED092B" w:rsidRDefault="001D3E22" w:rsidP="00ED092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D092B">
        <w:rPr>
          <w:rFonts w:ascii="Times New Roman" w:hAnsi="Times New Roman" w:cs="Times New Roman"/>
          <w:sz w:val="24"/>
          <w:szCs w:val="24"/>
        </w:rPr>
        <w:t>2) rodzice niepełnoletniego ucznia;</w:t>
      </w:r>
    </w:p>
    <w:p w:rsidR="00E106C1" w:rsidRPr="00ED092B" w:rsidRDefault="001D3E22" w:rsidP="00ED092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D092B">
        <w:rPr>
          <w:rFonts w:ascii="Times New Roman" w:hAnsi="Times New Roman" w:cs="Times New Roman"/>
          <w:sz w:val="24"/>
          <w:szCs w:val="24"/>
        </w:rPr>
        <w:t>3) wychowawca klasy lub nauczyciel prowadzący zajęcia edukacyjne, których dotyczy wniosek – za zgodą rodziców albo pełnoletniego ucznia.</w:t>
      </w:r>
    </w:p>
    <w:p w:rsidR="001508EC" w:rsidRDefault="001508EC" w:rsidP="00E106C1">
      <w:pPr>
        <w:spacing w:before="0" w:after="0"/>
        <w:jc w:val="both"/>
        <w:rPr>
          <w:rStyle w:val="Nagwek3Znak"/>
        </w:rPr>
      </w:pPr>
    </w:p>
    <w:p w:rsidR="001508EC" w:rsidRDefault="001508EC" w:rsidP="00E106C1">
      <w:pPr>
        <w:spacing w:before="0" w:after="0"/>
        <w:jc w:val="both"/>
        <w:rPr>
          <w:rStyle w:val="Nagwek3Znak"/>
        </w:rPr>
      </w:pPr>
    </w:p>
    <w:p w:rsidR="00CE2A42" w:rsidRPr="007834A5" w:rsidRDefault="001D3E22" w:rsidP="00E106C1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508EC">
        <w:rPr>
          <w:rStyle w:val="Nagwek3Znak"/>
        </w:rPr>
        <w:lastRenderedPageBreak/>
        <w:t xml:space="preserve">Wniosek składa się do dyrektora szkoły za pośrednictwem wychowawcy klasy. </w:t>
      </w:r>
      <w:r w:rsidRPr="001508EC">
        <w:rPr>
          <w:rStyle w:val="Nagwek3Znak"/>
        </w:rPr>
        <w:br/>
      </w:r>
      <w:r w:rsidRPr="007834A5">
        <w:rPr>
          <w:rFonts w:ascii="Times New Roman" w:hAnsi="Times New Roman" w:cs="Times New Roman"/>
          <w:sz w:val="24"/>
          <w:szCs w:val="24"/>
        </w:rPr>
        <w:t xml:space="preserve">Wychowawca klasy dołącza do wniosku opinię o predyspozycjach, możliwościach </w:t>
      </w:r>
      <w:r w:rsidR="00BF5D09">
        <w:rPr>
          <w:rFonts w:ascii="Times New Roman" w:hAnsi="Times New Roman" w:cs="Times New Roman"/>
          <w:sz w:val="24"/>
          <w:szCs w:val="24"/>
        </w:rPr>
        <w:br/>
      </w:r>
      <w:r w:rsidRPr="007834A5">
        <w:rPr>
          <w:rFonts w:ascii="Times New Roman" w:hAnsi="Times New Roman" w:cs="Times New Roman"/>
          <w:sz w:val="24"/>
          <w:szCs w:val="24"/>
        </w:rPr>
        <w:t xml:space="preserve">i oczekiwaniach ucznia. Opinia powinna także zawierać informację o dotychczasowych osiągnięciach ucznia. </w:t>
      </w:r>
    </w:p>
    <w:p w:rsidR="00E106C1" w:rsidRPr="00A369B1" w:rsidRDefault="00A369B1" w:rsidP="00A369B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A369B1">
        <w:rPr>
          <w:rFonts w:ascii="Times New Roman" w:hAnsi="Times New Roman" w:cs="Times New Roman"/>
          <w:caps w:val="0"/>
          <w:sz w:val="24"/>
          <w:szCs w:val="24"/>
        </w:rPr>
        <w:t>Nauczyciel prowadzący zajęcia edukacyjne, których dotyczy wniosek, opracowuje indywidualny program nauki lub akceptuje indywidualny program nauki opracowany poza szkołą, który uczeń ma realizować pod jego kierunkiem.</w:t>
      </w:r>
    </w:p>
    <w:p w:rsidR="001508EC" w:rsidRPr="001508EC" w:rsidRDefault="001508EC" w:rsidP="001508EC"/>
    <w:p w:rsidR="00E106C1" w:rsidRDefault="001D3E22" w:rsidP="00E106C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>W pracy nad indywidualnym programem nauki może uczestniczyć nauczyciel prowadzący zajęcia edukacyjne w szkole wyższego stopnia, nauczyciel doradca metodyczny, psycholog, pedagog zatrudniony w szkole oraz zainteresowany uczeń.</w:t>
      </w:r>
    </w:p>
    <w:p w:rsidR="007834A5" w:rsidRPr="007834A5" w:rsidRDefault="001D3E22" w:rsidP="00E106C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bCs/>
          <w:sz w:val="24"/>
          <w:szCs w:val="24"/>
        </w:rPr>
        <w:t>Dyrektor szkoły, po otrzymaniu wniosku i indywidualnego programu nauki, zasięga opinii rady pedagogicznej oraz opinii publicznej poradni psychologiczno-pedagogicznej</w:t>
      </w:r>
      <w:r w:rsidR="007834A5" w:rsidRPr="007834A5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7834A5">
        <w:rPr>
          <w:rFonts w:ascii="Times New Roman" w:hAnsi="Times New Roman" w:cs="Times New Roman"/>
          <w:sz w:val="24"/>
          <w:szCs w:val="24"/>
        </w:rPr>
        <w:t xml:space="preserve"> zezwala na indywidualny program lub tok nauki w przypadku pozytywnej opinii rady pedagogicznej </w:t>
      </w:r>
      <w:r w:rsidR="00BF5D09">
        <w:rPr>
          <w:rFonts w:ascii="Times New Roman" w:hAnsi="Times New Roman" w:cs="Times New Roman"/>
          <w:sz w:val="24"/>
          <w:szCs w:val="24"/>
        </w:rPr>
        <w:br/>
      </w:r>
      <w:r w:rsidRPr="007834A5">
        <w:rPr>
          <w:rFonts w:ascii="Times New Roman" w:hAnsi="Times New Roman" w:cs="Times New Roman"/>
          <w:sz w:val="24"/>
          <w:szCs w:val="24"/>
        </w:rPr>
        <w:t xml:space="preserve">i pozytywnej opinii publicznej poradni psychologiczno-pedagogicznej. </w:t>
      </w:r>
      <w:r w:rsidR="007834A5" w:rsidRPr="007834A5">
        <w:rPr>
          <w:rFonts w:ascii="Times New Roman" w:hAnsi="Times New Roman" w:cs="Times New Roman"/>
          <w:sz w:val="24"/>
          <w:szCs w:val="24"/>
        </w:rPr>
        <w:t>Zezwolenia udziela się na czas określony. Dyrektor szkoły, po udzieleniu zezwolenia na indywidualny program lub tok nauki, wyznacza uczniowi nauczyciela-opiekuna i ustala zakres jego obowiązków.</w:t>
      </w:r>
      <w:r w:rsidRPr="007834A5">
        <w:rPr>
          <w:rFonts w:ascii="Times New Roman" w:hAnsi="Times New Roman" w:cs="Times New Roman"/>
          <w:sz w:val="24"/>
          <w:szCs w:val="24"/>
        </w:rPr>
        <w:br/>
      </w:r>
    </w:p>
    <w:p w:rsidR="00ED092B" w:rsidRDefault="007834A5" w:rsidP="00E106C1">
      <w:pPr>
        <w:spacing w:befor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34A5">
        <w:rPr>
          <w:rFonts w:ascii="Times New Roman" w:hAnsi="Times New Roman" w:cs="Times New Roman"/>
          <w:sz w:val="24"/>
          <w:szCs w:val="24"/>
        </w:rPr>
        <w:t xml:space="preserve">Uwaga: </w:t>
      </w:r>
      <w:r w:rsidR="001D3E22" w:rsidRPr="007834A5">
        <w:rPr>
          <w:rFonts w:ascii="Times New Roman" w:hAnsi="Times New Roman" w:cs="Times New Roman"/>
          <w:sz w:val="24"/>
          <w:szCs w:val="24"/>
        </w:rPr>
        <w:t xml:space="preserve">W przypadku zezwolenia na indywidualny tok nauki, umożliwiający realizację w ciągu jednego </w:t>
      </w:r>
      <w:r w:rsidR="001D3E22" w:rsidRPr="00E106C1">
        <w:rPr>
          <w:rFonts w:ascii="Times New Roman" w:hAnsi="Times New Roman" w:cs="Times New Roman"/>
          <w:sz w:val="24"/>
          <w:szCs w:val="24"/>
        </w:rPr>
        <w:t>roku szkolnego programu nauczania z zakresu więcej niż dwóch klas, wymaga się także pozytywnej opinii organu sprawującego nadzór pedagogiczny nad szkołą</w:t>
      </w:r>
      <w:r w:rsidR="001D3E22" w:rsidRPr="007834A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834A5" w:rsidRPr="007834A5" w:rsidRDefault="001D3E22" w:rsidP="00E106C1">
      <w:pPr>
        <w:pStyle w:val="Nagwek3"/>
      </w:pPr>
      <w:r w:rsidRPr="007834A5">
        <w:t>Uczeń realizujący indywidualny program lub tok nauki może uczęszczać na wybrane zajęcia edukacyjne</w:t>
      </w:r>
      <w:r w:rsidR="007834A5" w:rsidRPr="007834A5">
        <w:t>:</w:t>
      </w:r>
    </w:p>
    <w:p w:rsidR="007834A5" w:rsidRPr="00ED092B" w:rsidRDefault="001D3E22" w:rsidP="00E106C1">
      <w:pPr>
        <w:pStyle w:val="Akapitzlist"/>
        <w:numPr>
          <w:ilvl w:val="0"/>
          <w:numId w:val="11"/>
        </w:numPr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2B">
        <w:rPr>
          <w:rFonts w:ascii="Times New Roman" w:hAnsi="Times New Roman" w:cs="Times New Roman"/>
          <w:sz w:val="24"/>
          <w:szCs w:val="24"/>
        </w:rPr>
        <w:t>do danej klasy</w:t>
      </w:r>
      <w:r w:rsidR="00BF5D09">
        <w:rPr>
          <w:rFonts w:ascii="Times New Roman" w:hAnsi="Times New Roman" w:cs="Times New Roman"/>
          <w:sz w:val="24"/>
          <w:szCs w:val="24"/>
        </w:rPr>
        <w:t>,</w:t>
      </w:r>
    </w:p>
    <w:p w:rsidR="007834A5" w:rsidRPr="00ED092B" w:rsidRDefault="001D3E22" w:rsidP="00E106C1">
      <w:pPr>
        <w:pStyle w:val="Akapitzlist"/>
        <w:numPr>
          <w:ilvl w:val="0"/>
          <w:numId w:val="11"/>
        </w:numPr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2B">
        <w:rPr>
          <w:rFonts w:ascii="Times New Roman" w:hAnsi="Times New Roman" w:cs="Times New Roman"/>
          <w:sz w:val="24"/>
          <w:szCs w:val="24"/>
        </w:rPr>
        <w:t xml:space="preserve">do klasy programowo wyższej, w tej lub innej szkole, </w:t>
      </w:r>
    </w:p>
    <w:p w:rsidR="007834A5" w:rsidRPr="00ED092B" w:rsidRDefault="001D3E22" w:rsidP="00E106C1">
      <w:pPr>
        <w:pStyle w:val="Akapitzlist"/>
        <w:numPr>
          <w:ilvl w:val="0"/>
          <w:numId w:val="11"/>
        </w:numPr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2B">
        <w:rPr>
          <w:rFonts w:ascii="Times New Roman" w:hAnsi="Times New Roman" w:cs="Times New Roman"/>
          <w:sz w:val="24"/>
          <w:szCs w:val="24"/>
        </w:rPr>
        <w:t>na wybrane zajęcia edukacyjne w szkole wyższego stopnia</w:t>
      </w:r>
      <w:r w:rsidR="00BF5D0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D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42" w:rsidRPr="00ED092B" w:rsidRDefault="001D3E22" w:rsidP="00E106C1">
      <w:pPr>
        <w:pStyle w:val="Akapitzlist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D092B">
        <w:rPr>
          <w:rFonts w:ascii="Times New Roman" w:hAnsi="Times New Roman" w:cs="Times New Roman"/>
          <w:sz w:val="24"/>
          <w:szCs w:val="24"/>
        </w:rPr>
        <w:t xml:space="preserve">realizować program w całości lub w części we własnym zakresie. </w:t>
      </w:r>
    </w:p>
    <w:p w:rsidR="00CE2A42" w:rsidRPr="00213FE8" w:rsidRDefault="00ED092B" w:rsidP="00E106C1">
      <w:pPr>
        <w:pStyle w:val="Nagwek1"/>
        <w:jc w:val="both"/>
      </w:pPr>
      <w:r w:rsidRPr="00213FE8">
        <w:rPr>
          <w:caps w:val="0"/>
        </w:rPr>
        <w:t>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zachowaniem wymagań edukacyjnych wynikających z podstawy programowej.</w:t>
      </w:r>
    </w:p>
    <w:p w:rsidR="001508EC" w:rsidRDefault="001508EC" w:rsidP="00E106C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E2A42" w:rsidRPr="007834A5" w:rsidRDefault="001D3E22" w:rsidP="00E106C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>Ocenianie, klasyfikowanie i promowanie ucznia realizującego indywidualny program lub tok nauki odbywa się na warunkach i w sposób określony w rozdziale 3a ustawy z dnia 7 września 1991 r. o systemie oświaty</w:t>
      </w:r>
    </w:p>
    <w:p w:rsidR="001508EC" w:rsidRDefault="001508EC" w:rsidP="00E106C1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8EC" w:rsidRDefault="001508EC" w:rsidP="00E106C1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B3" w:rsidRPr="00ED092B" w:rsidRDefault="005F45B3" w:rsidP="00E106C1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2B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CE2A42" w:rsidRPr="007834A5" w:rsidRDefault="001D3E22" w:rsidP="00E106C1">
      <w:pPr>
        <w:numPr>
          <w:ilvl w:val="0"/>
          <w:numId w:val="10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 xml:space="preserve">Jówko E., Uczeń zdolny w kulturze szkoły, „Student niepełnosprawny” 2016/16(9) </w:t>
      </w:r>
      <w:r w:rsidRPr="00ED092B">
        <w:rPr>
          <w:rFonts w:ascii="Times New Roman" w:hAnsi="Times New Roman" w:cs="Times New Roman"/>
          <w:sz w:val="24"/>
          <w:szCs w:val="24"/>
        </w:rPr>
        <w:t>https://czasopisma.uph.edu.pl/index.php/studentniepelnosprawny/article/view/1168/1027</w:t>
      </w:r>
    </w:p>
    <w:p w:rsidR="001508EC" w:rsidRDefault="001D3E22" w:rsidP="00ED092B">
      <w:pPr>
        <w:numPr>
          <w:ilvl w:val="0"/>
          <w:numId w:val="10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 xml:space="preserve">Zdolni w szkole czyli o zagrożeniach i możliwościach rozwojowych uczniów zdolnych, red. W. </w:t>
      </w:r>
      <w:proofErr w:type="spellStart"/>
      <w:r w:rsidRPr="007834A5">
        <w:rPr>
          <w:rFonts w:ascii="Times New Roman" w:hAnsi="Times New Roman" w:cs="Times New Roman"/>
          <w:sz w:val="24"/>
          <w:szCs w:val="24"/>
        </w:rPr>
        <w:t>Limont</w:t>
      </w:r>
      <w:proofErr w:type="spellEnd"/>
      <w:r w:rsidRPr="007834A5">
        <w:rPr>
          <w:rFonts w:ascii="Times New Roman" w:hAnsi="Times New Roman" w:cs="Times New Roman"/>
          <w:sz w:val="24"/>
          <w:szCs w:val="24"/>
        </w:rPr>
        <w:t xml:space="preserve"> i in, 2012,</w:t>
      </w:r>
    </w:p>
    <w:p w:rsidR="00CE2A42" w:rsidRPr="00ED092B" w:rsidRDefault="001D3E22" w:rsidP="001508EC">
      <w:pPr>
        <w:spacing w:before="0" w:after="160" w:line="259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D092B">
        <w:rPr>
          <w:rFonts w:ascii="Times New Roman" w:hAnsi="Times New Roman" w:cs="Times New Roman"/>
          <w:sz w:val="24"/>
          <w:szCs w:val="24"/>
        </w:rPr>
        <w:t>http://bc.ore.edu.pl/Content/264/zdolni_w_szkole_w_limont_j_cieslikowska_d_jastrzebska.pdf</w:t>
      </w:r>
    </w:p>
    <w:p w:rsidR="00CE2A42" w:rsidRPr="007834A5" w:rsidRDefault="001D3E22" w:rsidP="00E106C1">
      <w:pPr>
        <w:numPr>
          <w:ilvl w:val="0"/>
          <w:numId w:val="10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 xml:space="preserve">Badanie elementów systemu pracy z uczniem zdolnym. Raport z badania IDI, 2011, </w:t>
      </w:r>
      <w:r w:rsidRPr="00ED092B">
        <w:rPr>
          <w:rFonts w:ascii="Times New Roman" w:hAnsi="Times New Roman" w:cs="Times New Roman"/>
          <w:sz w:val="24"/>
          <w:szCs w:val="24"/>
        </w:rPr>
        <w:t>http://www.bc.ore.edu.pl/dlibra/doccontent?id=462</w:t>
      </w:r>
    </w:p>
    <w:p w:rsidR="00CE2A42" w:rsidRDefault="001D3E22" w:rsidP="00E106C1">
      <w:pPr>
        <w:numPr>
          <w:ilvl w:val="0"/>
          <w:numId w:val="10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A5">
        <w:rPr>
          <w:rFonts w:ascii="Times New Roman" w:hAnsi="Times New Roman" w:cs="Times New Roman"/>
          <w:sz w:val="24"/>
          <w:szCs w:val="24"/>
        </w:rPr>
        <w:t xml:space="preserve">Uczeń zdolny – analiza dostępnych narzędzi diagnostycznych, 2012, </w:t>
      </w:r>
      <w:r w:rsidR="001508EC" w:rsidRPr="001508EC">
        <w:rPr>
          <w:rFonts w:ascii="Times New Roman" w:hAnsi="Times New Roman" w:cs="Times New Roman"/>
          <w:sz w:val="24"/>
          <w:szCs w:val="24"/>
        </w:rPr>
        <w:t>http://www.bc.ore.edu.pl/dlibra/docmetadata?id=461&amp;from=&amp;dirids=1</w:t>
      </w:r>
    </w:p>
    <w:p w:rsidR="001508EC" w:rsidRDefault="001508EC" w:rsidP="001508EC">
      <w:p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8EC" w:rsidRDefault="001508EC" w:rsidP="001508EC">
      <w:p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8EC" w:rsidRPr="007834A5" w:rsidRDefault="001508EC" w:rsidP="001508EC">
      <w:p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mgr Agnieszka Rak - pedagog</w:t>
      </w:r>
    </w:p>
    <w:p w:rsidR="005F5568" w:rsidRPr="007834A5" w:rsidRDefault="005F5568" w:rsidP="00E106C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5F5568" w:rsidRPr="007834A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20" w:rsidRDefault="005E2520" w:rsidP="00EC173F">
      <w:pPr>
        <w:spacing w:before="0" w:after="0" w:line="240" w:lineRule="auto"/>
      </w:pPr>
      <w:r>
        <w:separator/>
      </w:r>
    </w:p>
  </w:endnote>
  <w:endnote w:type="continuationSeparator" w:id="0">
    <w:p w:rsidR="005E2520" w:rsidRDefault="005E2520" w:rsidP="00EC1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487912"/>
      <w:docPartObj>
        <w:docPartGallery w:val="Page Numbers (Bottom of Page)"/>
        <w:docPartUnique/>
      </w:docPartObj>
    </w:sdtPr>
    <w:sdtEndPr/>
    <w:sdtContent>
      <w:p w:rsidR="00EC173F" w:rsidRDefault="00EC17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173F" w:rsidRDefault="00EC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20" w:rsidRDefault="005E2520" w:rsidP="00EC173F">
      <w:pPr>
        <w:spacing w:before="0" w:after="0" w:line="240" w:lineRule="auto"/>
      </w:pPr>
      <w:r>
        <w:separator/>
      </w:r>
    </w:p>
  </w:footnote>
  <w:footnote w:type="continuationSeparator" w:id="0">
    <w:p w:rsidR="005E2520" w:rsidRDefault="005E2520" w:rsidP="00EC17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B87"/>
    <w:multiLevelType w:val="hybridMultilevel"/>
    <w:tmpl w:val="32266364"/>
    <w:lvl w:ilvl="0" w:tplc="C696E2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453"/>
    <w:multiLevelType w:val="hybridMultilevel"/>
    <w:tmpl w:val="5EBE2EC4"/>
    <w:lvl w:ilvl="0" w:tplc="6DF4B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2E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01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9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0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A6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4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2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134D1C"/>
    <w:multiLevelType w:val="hybridMultilevel"/>
    <w:tmpl w:val="F5905D60"/>
    <w:lvl w:ilvl="0" w:tplc="BD109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4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89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21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E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27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8D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00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43A34"/>
    <w:multiLevelType w:val="hybridMultilevel"/>
    <w:tmpl w:val="1AB84AA8"/>
    <w:lvl w:ilvl="0" w:tplc="9200A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EF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45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EE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4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01084C"/>
    <w:multiLevelType w:val="hybridMultilevel"/>
    <w:tmpl w:val="624A15C2"/>
    <w:lvl w:ilvl="0" w:tplc="6B587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E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49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8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27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A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8D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A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564501"/>
    <w:multiLevelType w:val="hybridMultilevel"/>
    <w:tmpl w:val="D19A7C46"/>
    <w:lvl w:ilvl="0" w:tplc="1F88F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3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E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C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C7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E5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CE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E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E9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95B80"/>
    <w:multiLevelType w:val="hybridMultilevel"/>
    <w:tmpl w:val="21DAF804"/>
    <w:lvl w:ilvl="0" w:tplc="6B587F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10B7C"/>
    <w:multiLevelType w:val="hybridMultilevel"/>
    <w:tmpl w:val="81AC32F8"/>
    <w:lvl w:ilvl="0" w:tplc="CBF6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E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6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E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C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8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2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68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6655E6"/>
    <w:multiLevelType w:val="hybridMultilevel"/>
    <w:tmpl w:val="279AADD8"/>
    <w:lvl w:ilvl="0" w:tplc="D1D0A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E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25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ED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C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45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4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62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355315"/>
    <w:multiLevelType w:val="hybridMultilevel"/>
    <w:tmpl w:val="07B65530"/>
    <w:lvl w:ilvl="0" w:tplc="A8C8B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2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45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65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6D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6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4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05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4F3C24"/>
    <w:multiLevelType w:val="hybridMultilevel"/>
    <w:tmpl w:val="88CA1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2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6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E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2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E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4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A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9D72E4"/>
    <w:multiLevelType w:val="hybridMultilevel"/>
    <w:tmpl w:val="E9760410"/>
    <w:lvl w:ilvl="0" w:tplc="34365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E6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B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A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A8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C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43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81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3"/>
    <w:rsid w:val="0012353D"/>
    <w:rsid w:val="001508EC"/>
    <w:rsid w:val="00187DB5"/>
    <w:rsid w:val="00196DBD"/>
    <w:rsid w:val="001D3E22"/>
    <w:rsid w:val="00213FE8"/>
    <w:rsid w:val="005E2520"/>
    <w:rsid w:val="005F45B3"/>
    <w:rsid w:val="005F5568"/>
    <w:rsid w:val="00627BEA"/>
    <w:rsid w:val="007834A5"/>
    <w:rsid w:val="007855BB"/>
    <w:rsid w:val="00A369B1"/>
    <w:rsid w:val="00BF5D09"/>
    <w:rsid w:val="00CE2A42"/>
    <w:rsid w:val="00E106C1"/>
    <w:rsid w:val="00EC173F"/>
    <w:rsid w:val="00E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DA6F"/>
  <w15:chartTrackingRefBased/>
  <w15:docId w15:val="{41C65C28-9050-4C6F-962F-DE1BA77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4A5"/>
  </w:style>
  <w:style w:type="paragraph" w:styleId="Nagwek1">
    <w:name w:val="heading 1"/>
    <w:basedOn w:val="Normalny"/>
    <w:next w:val="Normalny"/>
    <w:link w:val="Nagwek1Znak"/>
    <w:uiPriority w:val="9"/>
    <w:qFormat/>
    <w:rsid w:val="007834A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4A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34A5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34A5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34A5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34A5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34A5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34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34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5B3"/>
    <w:rPr>
      <w:color w:val="F491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5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834A5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7834A5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7834A5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7834A5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34A5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34A5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34A5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34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34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34A5"/>
    <w:rPr>
      <w:b/>
      <w:bCs/>
      <w:color w:val="0B5294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834A5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34A5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4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834A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834A5"/>
    <w:rPr>
      <w:b/>
      <w:bCs/>
    </w:rPr>
  </w:style>
  <w:style w:type="character" w:styleId="Uwydatnienie">
    <w:name w:val="Emphasis"/>
    <w:uiPriority w:val="20"/>
    <w:qFormat/>
    <w:rsid w:val="007834A5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7834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34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34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34A5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34A5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7834A5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7834A5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7834A5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7834A5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7834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34A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C1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73F"/>
  </w:style>
  <w:style w:type="paragraph" w:styleId="Stopka">
    <w:name w:val="footer"/>
    <w:basedOn w:val="Normalny"/>
    <w:link w:val="StopkaZnak"/>
    <w:uiPriority w:val="99"/>
    <w:unhideWhenUsed/>
    <w:rsid w:val="00EC1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30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74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65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14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97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8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32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42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2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37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52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7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99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99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6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41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5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5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6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1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78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83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6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2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18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sekretariat@pppopole.pl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5B5BE8-AC25-463D-9E0A-E18B90B45E6D}" type="doc">
      <dgm:prSet loTypeId="urn:microsoft.com/office/officeart/2005/8/layout/hProcess9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3E80918-BB58-46BA-AE05-6094641CC803}">
      <dgm:prSet phldrT="[Tekst]"/>
      <dgm:spPr/>
      <dgm:t>
        <a:bodyPr/>
        <a:lstStyle/>
        <a:p>
          <a:r>
            <a:rPr lang="pl-PL"/>
            <a:t>Diagnoza uzdolnień ucznia na poziomie szkoły</a:t>
          </a:r>
        </a:p>
      </dgm:t>
    </dgm:pt>
    <dgm:pt modelId="{1952D3EF-6DE3-4AA6-82E0-A7B8EF2D60A7}" type="parTrans" cxnId="{96646229-AAF2-487C-AA70-4C8635FD8546}">
      <dgm:prSet/>
      <dgm:spPr/>
      <dgm:t>
        <a:bodyPr/>
        <a:lstStyle/>
        <a:p>
          <a:endParaRPr lang="pl-PL"/>
        </a:p>
      </dgm:t>
    </dgm:pt>
    <dgm:pt modelId="{94552587-DE4C-43EB-9462-E23CC404D4D7}" type="sibTrans" cxnId="{96646229-AAF2-487C-AA70-4C8635FD8546}">
      <dgm:prSet/>
      <dgm:spPr/>
      <dgm:t>
        <a:bodyPr/>
        <a:lstStyle/>
        <a:p>
          <a:endParaRPr lang="pl-PL"/>
        </a:p>
      </dgm:t>
    </dgm:pt>
    <dgm:pt modelId="{4A249F36-2862-410D-847F-37551289665D}">
      <dgm:prSet phldrT="[Tekst]"/>
      <dgm:spPr/>
      <dgm:t>
        <a:bodyPr/>
        <a:lstStyle/>
        <a:p>
          <a:r>
            <a:rPr lang="pl-PL"/>
            <a:t>Wniosek złożony za pośrednictwem wychowawcy do Dyrekora Szkoły o objęcie ucznia ITN lub IPN</a:t>
          </a:r>
        </a:p>
      </dgm:t>
    </dgm:pt>
    <dgm:pt modelId="{1FAF21E5-ACE6-4D08-9C32-3FEA53F30101}" type="parTrans" cxnId="{EE474626-AB5F-4A3C-974A-57928D242077}">
      <dgm:prSet/>
      <dgm:spPr/>
      <dgm:t>
        <a:bodyPr/>
        <a:lstStyle/>
        <a:p>
          <a:endParaRPr lang="pl-PL"/>
        </a:p>
      </dgm:t>
    </dgm:pt>
    <dgm:pt modelId="{7A839FF0-FCFE-409F-B60A-E300B2E9D95B}" type="sibTrans" cxnId="{EE474626-AB5F-4A3C-974A-57928D242077}">
      <dgm:prSet/>
      <dgm:spPr/>
      <dgm:t>
        <a:bodyPr/>
        <a:lstStyle/>
        <a:p>
          <a:endParaRPr lang="pl-PL"/>
        </a:p>
      </dgm:t>
    </dgm:pt>
    <dgm:pt modelId="{ED26DEEB-EDB2-41C2-8D46-C3E9172F3E85}">
      <dgm:prSet phldrT="[Tekst]"/>
      <dgm:spPr/>
      <dgm:t>
        <a:bodyPr/>
        <a:lstStyle/>
        <a:p>
          <a:r>
            <a:rPr lang="pl-PL"/>
            <a:t>Dyrektor wyznacza uczniowi nauczyciela-opiekuna</a:t>
          </a:r>
        </a:p>
      </dgm:t>
    </dgm:pt>
    <dgm:pt modelId="{818B3B93-42CC-4835-83A8-C3D2CB569C0C}" type="parTrans" cxnId="{614EAA4F-5FE9-404B-9540-7F54DFA086BA}">
      <dgm:prSet/>
      <dgm:spPr/>
      <dgm:t>
        <a:bodyPr/>
        <a:lstStyle/>
        <a:p>
          <a:endParaRPr lang="pl-PL"/>
        </a:p>
      </dgm:t>
    </dgm:pt>
    <dgm:pt modelId="{A3E3D34A-328B-45AE-8BD3-628DD8A9C557}" type="sibTrans" cxnId="{614EAA4F-5FE9-404B-9540-7F54DFA086BA}">
      <dgm:prSet/>
      <dgm:spPr/>
      <dgm:t>
        <a:bodyPr/>
        <a:lstStyle/>
        <a:p>
          <a:endParaRPr lang="pl-PL"/>
        </a:p>
      </dgm:t>
    </dgm:pt>
    <dgm:pt modelId="{845A699F-5FF5-4929-BACC-3D21F6642217}">
      <dgm:prSet/>
      <dgm:spPr/>
      <dgm:t>
        <a:bodyPr/>
        <a:lstStyle/>
        <a:p>
          <a:r>
            <a:rPr lang="pl-PL"/>
            <a:t>Dyrektor udziela zezwolenia po uzyskaniu pozytywnej opinii Rady Pedagogicznej </a:t>
          </a:r>
          <a:br>
            <a:rPr lang="pl-PL"/>
          </a:br>
          <a:r>
            <a:rPr lang="pl-PL"/>
            <a:t>i poradni psychologiczno-pedagogicznej</a:t>
          </a:r>
        </a:p>
      </dgm:t>
    </dgm:pt>
    <dgm:pt modelId="{5BF0C74A-5BED-4F1D-91C9-86920A67ACCF}" type="parTrans" cxnId="{CF5CBFCC-C152-4949-83A4-7CFCD608319F}">
      <dgm:prSet/>
      <dgm:spPr/>
      <dgm:t>
        <a:bodyPr/>
        <a:lstStyle/>
        <a:p>
          <a:endParaRPr lang="pl-PL"/>
        </a:p>
      </dgm:t>
    </dgm:pt>
    <dgm:pt modelId="{604E9B81-ACCB-425B-9019-5FE294B90BD0}" type="sibTrans" cxnId="{CF5CBFCC-C152-4949-83A4-7CFCD608319F}">
      <dgm:prSet/>
      <dgm:spPr/>
      <dgm:t>
        <a:bodyPr/>
        <a:lstStyle/>
        <a:p>
          <a:endParaRPr lang="pl-PL"/>
        </a:p>
      </dgm:t>
    </dgm:pt>
    <dgm:pt modelId="{43139D51-3104-42C7-8D54-CA3942610A93}">
      <dgm:prSet/>
      <dgm:spPr/>
      <dgm:t>
        <a:bodyPr/>
        <a:lstStyle/>
        <a:p>
          <a:r>
            <a:rPr lang="pl-PL"/>
            <a:t>Opracowanie indywiudalnego program nauki przez nauczyciela lub akceptacja gotowego programu</a:t>
          </a:r>
        </a:p>
      </dgm:t>
    </dgm:pt>
    <dgm:pt modelId="{6FCAF8CF-D975-475A-9BD2-E8B88F4937EB}" type="sibTrans" cxnId="{42618490-CC14-4326-9168-49404FBD236B}">
      <dgm:prSet/>
      <dgm:spPr/>
      <dgm:t>
        <a:bodyPr/>
        <a:lstStyle/>
        <a:p>
          <a:endParaRPr lang="pl-PL"/>
        </a:p>
      </dgm:t>
    </dgm:pt>
    <dgm:pt modelId="{4663CD84-8607-4DB3-B704-A4D27F6B124B}" type="parTrans" cxnId="{42618490-CC14-4326-9168-49404FBD236B}">
      <dgm:prSet/>
      <dgm:spPr/>
      <dgm:t>
        <a:bodyPr/>
        <a:lstStyle/>
        <a:p>
          <a:endParaRPr lang="pl-PL"/>
        </a:p>
      </dgm:t>
    </dgm:pt>
    <dgm:pt modelId="{2FE7C896-36AE-43C5-9192-B5923E21B40E}" type="pres">
      <dgm:prSet presAssocID="{E55B5BE8-AC25-463D-9E0A-E18B90B45E6D}" presName="CompostProcess" presStyleCnt="0">
        <dgm:presLayoutVars>
          <dgm:dir/>
          <dgm:resizeHandles val="exact"/>
        </dgm:presLayoutVars>
      </dgm:prSet>
      <dgm:spPr/>
    </dgm:pt>
    <dgm:pt modelId="{3DADD00A-3641-4B8C-A6CA-57BA1DF8AA45}" type="pres">
      <dgm:prSet presAssocID="{E55B5BE8-AC25-463D-9E0A-E18B90B45E6D}" presName="arrow" presStyleLbl="bgShp" presStyleIdx="0" presStyleCnt="1"/>
      <dgm:spPr/>
    </dgm:pt>
    <dgm:pt modelId="{526E5179-F4E5-4CB4-86DD-D06FBB1FD472}" type="pres">
      <dgm:prSet presAssocID="{E55B5BE8-AC25-463D-9E0A-E18B90B45E6D}" presName="linearProcess" presStyleCnt="0"/>
      <dgm:spPr/>
    </dgm:pt>
    <dgm:pt modelId="{2238856D-456C-41EB-A920-F4F93F4FAB0D}" type="pres">
      <dgm:prSet presAssocID="{13E80918-BB58-46BA-AE05-6094641CC803}" presName="textNode" presStyleLbl="node1" presStyleIdx="0" presStyleCnt="5">
        <dgm:presLayoutVars>
          <dgm:bulletEnabled val="1"/>
        </dgm:presLayoutVars>
      </dgm:prSet>
      <dgm:spPr/>
    </dgm:pt>
    <dgm:pt modelId="{CD78B8B5-2A33-4E0F-8692-7FA33DBB187B}" type="pres">
      <dgm:prSet presAssocID="{94552587-DE4C-43EB-9462-E23CC404D4D7}" presName="sibTrans" presStyleCnt="0"/>
      <dgm:spPr/>
    </dgm:pt>
    <dgm:pt modelId="{A9D050C0-7AC9-479E-B54A-18F81EFAF762}" type="pres">
      <dgm:prSet presAssocID="{4A249F36-2862-410D-847F-37551289665D}" presName="textNode" presStyleLbl="node1" presStyleIdx="1" presStyleCnt="5">
        <dgm:presLayoutVars>
          <dgm:bulletEnabled val="1"/>
        </dgm:presLayoutVars>
      </dgm:prSet>
      <dgm:spPr/>
    </dgm:pt>
    <dgm:pt modelId="{382BACFA-47EF-4BAD-9843-37501A1C39A8}" type="pres">
      <dgm:prSet presAssocID="{7A839FF0-FCFE-409F-B60A-E300B2E9D95B}" presName="sibTrans" presStyleCnt="0"/>
      <dgm:spPr/>
    </dgm:pt>
    <dgm:pt modelId="{B4B05F6C-6EE0-444E-8D47-911F4EA7CAE6}" type="pres">
      <dgm:prSet presAssocID="{43139D51-3104-42C7-8D54-CA3942610A93}" presName="textNode" presStyleLbl="node1" presStyleIdx="2" presStyleCnt="5">
        <dgm:presLayoutVars>
          <dgm:bulletEnabled val="1"/>
        </dgm:presLayoutVars>
      </dgm:prSet>
      <dgm:spPr/>
    </dgm:pt>
    <dgm:pt modelId="{BBD76D29-9435-491E-BB3F-0042276E55A5}" type="pres">
      <dgm:prSet presAssocID="{6FCAF8CF-D975-475A-9BD2-E8B88F4937EB}" presName="sibTrans" presStyleCnt="0"/>
      <dgm:spPr/>
    </dgm:pt>
    <dgm:pt modelId="{36F67B23-5704-43C2-AD07-9A72C14EC0AE}" type="pres">
      <dgm:prSet presAssocID="{845A699F-5FF5-4929-BACC-3D21F6642217}" presName="textNode" presStyleLbl="node1" presStyleIdx="3" presStyleCnt="5">
        <dgm:presLayoutVars>
          <dgm:bulletEnabled val="1"/>
        </dgm:presLayoutVars>
      </dgm:prSet>
      <dgm:spPr/>
    </dgm:pt>
    <dgm:pt modelId="{8FF051BD-3CF7-4370-BDAD-0178B5CFEAF7}" type="pres">
      <dgm:prSet presAssocID="{604E9B81-ACCB-425B-9019-5FE294B90BD0}" presName="sibTrans" presStyleCnt="0"/>
      <dgm:spPr/>
    </dgm:pt>
    <dgm:pt modelId="{E4A606AF-DCB7-4944-8FB3-F8529F6B6280}" type="pres">
      <dgm:prSet presAssocID="{ED26DEEB-EDB2-41C2-8D46-C3E9172F3E85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EE474626-AB5F-4A3C-974A-57928D242077}" srcId="{E55B5BE8-AC25-463D-9E0A-E18B90B45E6D}" destId="{4A249F36-2862-410D-847F-37551289665D}" srcOrd="1" destOrd="0" parTransId="{1FAF21E5-ACE6-4D08-9C32-3FEA53F30101}" sibTransId="{7A839FF0-FCFE-409F-B60A-E300B2E9D95B}"/>
    <dgm:cxn modelId="{96646229-AAF2-487C-AA70-4C8635FD8546}" srcId="{E55B5BE8-AC25-463D-9E0A-E18B90B45E6D}" destId="{13E80918-BB58-46BA-AE05-6094641CC803}" srcOrd="0" destOrd="0" parTransId="{1952D3EF-6DE3-4AA6-82E0-A7B8EF2D60A7}" sibTransId="{94552587-DE4C-43EB-9462-E23CC404D4D7}"/>
    <dgm:cxn modelId="{363CB441-D55A-4E5E-B56F-77263D468012}" type="presOf" srcId="{E55B5BE8-AC25-463D-9E0A-E18B90B45E6D}" destId="{2FE7C896-36AE-43C5-9192-B5923E21B40E}" srcOrd="0" destOrd="0" presId="urn:microsoft.com/office/officeart/2005/8/layout/hProcess9"/>
    <dgm:cxn modelId="{52A4DF62-45E1-4E85-8259-9957C1CB9B78}" type="presOf" srcId="{ED26DEEB-EDB2-41C2-8D46-C3E9172F3E85}" destId="{E4A606AF-DCB7-4944-8FB3-F8529F6B6280}" srcOrd="0" destOrd="0" presId="urn:microsoft.com/office/officeart/2005/8/layout/hProcess9"/>
    <dgm:cxn modelId="{78FCA469-6C22-469B-B988-DA95E5AFA5F7}" type="presOf" srcId="{43139D51-3104-42C7-8D54-CA3942610A93}" destId="{B4B05F6C-6EE0-444E-8D47-911F4EA7CAE6}" srcOrd="0" destOrd="0" presId="urn:microsoft.com/office/officeart/2005/8/layout/hProcess9"/>
    <dgm:cxn modelId="{614EAA4F-5FE9-404B-9540-7F54DFA086BA}" srcId="{E55B5BE8-AC25-463D-9E0A-E18B90B45E6D}" destId="{ED26DEEB-EDB2-41C2-8D46-C3E9172F3E85}" srcOrd="4" destOrd="0" parTransId="{818B3B93-42CC-4835-83A8-C3D2CB569C0C}" sibTransId="{A3E3D34A-328B-45AE-8BD3-628DD8A9C557}"/>
    <dgm:cxn modelId="{791D5E50-DF0F-46F1-A513-D750AA0A5B44}" type="presOf" srcId="{845A699F-5FF5-4929-BACC-3D21F6642217}" destId="{36F67B23-5704-43C2-AD07-9A72C14EC0AE}" srcOrd="0" destOrd="0" presId="urn:microsoft.com/office/officeart/2005/8/layout/hProcess9"/>
    <dgm:cxn modelId="{42618490-CC14-4326-9168-49404FBD236B}" srcId="{E55B5BE8-AC25-463D-9E0A-E18B90B45E6D}" destId="{43139D51-3104-42C7-8D54-CA3942610A93}" srcOrd="2" destOrd="0" parTransId="{4663CD84-8607-4DB3-B704-A4D27F6B124B}" sibTransId="{6FCAF8CF-D975-475A-9BD2-E8B88F4937EB}"/>
    <dgm:cxn modelId="{9081ECA2-AF80-4CD1-B64D-EA728B024337}" type="presOf" srcId="{4A249F36-2862-410D-847F-37551289665D}" destId="{A9D050C0-7AC9-479E-B54A-18F81EFAF762}" srcOrd="0" destOrd="0" presId="urn:microsoft.com/office/officeart/2005/8/layout/hProcess9"/>
    <dgm:cxn modelId="{5032BFAB-AEF2-4FE2-AC02-2117A4950362}" type="presOf" srcId="{13E80918-BB58-46BA-AE05-6094641CC803}" destId="{2238856D-456C-41EB-A920-F4F93F4FAB0D}" srcOrd="0" destOrd="0" presId="urn:microsoft.com/office/officeart/2005/8/layout/hProcess9"/>
    <dgm:cxn modelId="{CF5CBFCC-C152-4949-83A4-7CFCD608319F}" srcId="{E55B5BE8-AC25-463D-9E0A-E18B90B45E6D}" destId="{845A699F-5FF5-4929-BACC-3D21F6642217}" srcOrd="3" destOrd="0" parTransId="{5BF0C74A-5BED-4F1D-91C9-86920A67ACCF}" sibTransId="{604E9B81-ACCB-425B-9019-5FE294B90BD0}"/>
    <dgm:cxn modelId="{8EF5B532-9966-460A-B1EC-01D5F80D9F5B}" type="presParOf" srcId="{2FE7C896-36AE-43C5-9192-B5923E21B40E}" destId="{3DADD00A-3641-4B8C-A6CA-57BA1DF8AA45}" srcOrd="0" destOrd="0" presId="urn:microsoft.com/office/officeart/2005/8/layout/hProcess9"/>
    <dgm:cxn modelId="{689F684A-4FDE-4217-A236-E7046F45C406}" type="presParOf" srcId="{2FE7C896-36AE-43C5-9192-B5923E21B40E}" destId="{526E5179-F4E5-4CB4-86DD-D06FBB1FD472}" srcOrd="1" destOrd="0" presId="urn:microsoft.com/office/officeart/2005/8/layout/hProcess9"/>
    <dgm:cxn modelId="{B84CF8A8-6DF2-4D15-A7DA-DFAA0FE37AE0}" type="presParOf" srcId="{526E5179-F4E5-4CB4-86DD-D06FBB1FD472}" destId="{2238856D-456C-41EB-A920-F4F93F4FAB0D}" srcOrd="0" destOrd="0" presId="urn:microsoft.com/office/officeart/2005/8/layout/hProcess9"/>
    <dgm:cxn modelId="{8E62BEA7-9054-4FAC-BA3C-2AAF2168AD5A}" type="presParOf" srcId="{526E5179-F4E5-4CB4-86DD-D06FBB1FD472}" destId="{CD78B8B5-2A33-4E0F-8692-7FA33DBB187B}" srcOrd="1" destOrd="0" presId="urn:microsoft.com/office/officeart/2005/8/layout/hProcess9"/>
    <dgm:cxn modelId="{B6D1EDD8-6FB9-4D2A-B520-FECC16D429D6}" type="presParOf" srcId="{526E5179-F4E5-4CB4-86DD-D06FBB1FD472}" destId="{A9D050C0-7AC9-479E-B54A-18F81EFAF762}" srcOrd="2" destOrd="0" presId="urn:microsoft.com/office/officeart/2005/8/layout/hProcess9"/>
    <dgm:cxn modelId="{04249756-CFBF-4475-BFA1-34C98C6BC586}" type="presParOf" srcId="{526E5179-F4E5-4CB4-86DD-D06FBB1FD472}" destId="{382BACFA-47EF-4BAD-9843-37501A1C39A8}" srcOrd="3" destOrd="0" presId="urn:microsoft.com/office/officeart/2005/8/layout/hProcess9"/>
    <dgm:cxn modelId="{EF58E5C7-ABB9-4370-AFE8-BE8A8363AF04}" type="presParOf" srcId="{526E5179-F4E5-4CB4-86DD-D06FBB1FD472}" destId="{B4B05F6C-6EE0-444E-8D47-911F4EA7CAE6}" srcOrd="4" destOrd="0" presId="urn:microsoft.com/office/officeart/2005/8/layout/hProcess9"/>
    <dgm:cxn modelId="{29AEE0E2-BA3E-4D5D-BA2A-0B49F5727486}" type="presParOf" srcId="{526E5179-F4E5-4CB4-86DD-D06FBB1FD472}" destId="{BBD76D29-9435-491E-BB3F-0042276E55A5}" srcOrd="5" destOrd="0" presId="urn:microsoft.com/office/officeart/2005/8/layout/hProcess9"/>
    <dgm:cxn modelId="{616C36F4-F6F0-4E9A-9392-E3D8861050B2}" type="presParOf" srcId="{526E5179-F4E5-4CB4-86DD-D06FBB1FD472}" destId="{36F67B23-5704-43C2-AD07-9A72C14EC0AE}" srcOrd="6" destOrd="0" presId="urn:microsoft.com/office/officeart/2005/8/layout/hProcess9"/>
    <dgm:cxn modelId="{DEE9AAFE-D8AF-428E-96A3-FFEB852D3B60}" type="presParOf" srcId="{526E5179-F4E5-4CB4-86DD-D06FBB1FD472}" destId="{8FF051BD-3CF7-4370-BDAD-0178B5CFEAF7}" srcOrd="7" destOrd="0" presId="urn:microsoft.com/office/officeart/2005/8/layout/hProcess9"/>
    <dgm:cxn modelId="{8A72E0F9-448C-4C4C-978B-F914127C7F95}" type="presParOf" srcId="{526E5179-F4E5-4CB4-86DD-D06FBB1FD472}" destId="{E4A606AF-DCB7-4944-8FB3-F8529F6B6280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DD00A-3641-4B8C-A6CA-57BA1DF8AA45}">
      <dsp:nvSpPr>
        <dsp:cNvPr id="0" name=""/>
        <dsp:cNvSpPr/>
      </dsp:nvSpPr>
      <dsp:spPr>
        <a:xfrm>
          <a:off x="435930" y="0"/>
          <a:ext cx="4940542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38856D-456C-41EB-A920-F4F93F4FAB0D}">
      <dsp:nvSpPr>
        <dsp:cNvPr id="0" name=""/>
        <dsp:cNvSpPr/>
      </dsp:nvSpPr>
      <dsp:spPr>
        <a:xfrm>
          <a:off x="2554" y="960120"/>
          <a:ext cx="111678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Diagnoza uzdolnień ucznia na poziomie szkoły</a:t>
          </a:r>
        </a:p>
      </dsp:txBody>
      <dsp:txXfrm>
        <a:off x="57071" y="1014637"/>
        <a:ext cx="1007753" cy="1171126"/>
      </dsp:txXfrm>
    </dsp:sp>
    <dsp:sp modelId="{A9D050C0-7AC9-479E-B54A-18F81EFAF762}">
      <dsp:nvSpPr>
        <dsp:cNvPr id="0" name=""/>
        <dsp:cNvSpPr/>
      </dsp:nvSpPr>
      <dsp:spPr>
        <a:xfrm>
          <a:off x="1175181" y="960120"/>
          <a:ext cx="111678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Wniosek złożony za pośrednictwem wychowawcy do Dyrekora Szkoły o objęcie ucznia ITN lub IPN</a:t>
          </a:r>
        </a:p>
      </dsp:txBody>
      <dsp:txXfrm>
        <a:off x="1229698" y="1014637"/>
        <a:ext cx="1007753" cy="1171126"/>
      </dsp:txXfrm>
    </dsp:sp>
    <dsp:sp modelId="{B4B05F6C-6EE0-444E-8D47-911F4EA7CAE6}">
      <dsp:nvSpPr>
        <dsp:cNvPr id="0" name=""/>
        <dsp:cNvSpPr/>
      </dsp:nvSpPr>
      <dsp:spPr>
        <a:xfrm>
          <a:off x="2347807" y="960120"/>
          <a:ext cx="111678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Opracowanie indywiudalnego program nauki przez nauczyciela lub akceptacja gotowego programu</a:t>
          </a:r>
        </a:p>
      </dsp:txBody>
      <dsp:txXfrm>
        <a:off x="2402324" y="1014637"/>
        <a:ext cx="1007753" cy="1171126"/>
      </dsp:txXfrm>
    </dsp:sp>
    <dsp:sp modelId="{36F67B23-5704-43C2-AD07-9A72C14EC0AE}">
      <dsp:nvSpPr>
        <dsp:cNvPr id="0" name=""/>
        <dsp:cNvSpPr/>
      </dsp:nvSpPr>
      <dsp:spPr>
        <a:xfrm>
          <a:off x="3520434" y="960120"/>
          <a:ext cx="111678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Dyrektor udziela zezwolenia po uzyskaniu pozytywnej opinii Rady Pedagogicznej </a:t>
          </a:r>
          <a:br>
            <a:rPr lang="pl-PL" sz="900" kern="1200"/>
          </a:br>
          <a:r>
            <a:rPr lang="pl-PL" sz="900" kern="1200"/>
            <a:t>i poradni psychologiczno-pedagogicznej</a:t>
          </a:r>
        </a:p>
      </dsp:txBody>
      <dsp:txXfrm>
        <a:off x="3574951" y="1014637"/>
        <a:ext cx="1007753" cy="1171126"/>
      </dsp:txXfrm>
    </dsp:sp>
    <dsp:sp modelId="{E4A606AF-DCB7-4944-8FB3-F8529F6B6280}">
      <dsp:nvSpPr>
        <dsp:cNvPr id="0" name=""/>
        <dsp:cNvSpPr/>
      </dsp:nvSpPr>
      <dsp:spPr>
        <a:xfrm>
          <a:off x="4693061" y="960120"/>
          <a:ext cx="111678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Dyrektor wyznacza uczniowi nauczyciela-opiekuna</a:t>
          </a:r>
        </a:p>
      </dsp:txBody>
      <dsp:txXfrm>
        <a:off x="4747578" y="1014637"/>
        <a:ext cx="1007753" cy="1171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seta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37D3-A4DB-4DCB-A7E8-7DC78AE3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biofeedback</dc:creator>
  <cp:keywords/>
  <dc:description/>
  <cp:lastModifiedBy>sekretariat1</cp:lastModifiedBy>
  <cp:revision>5</cp:revision>
  <dcterms:created xsi:type="dcterms:W3CDTF">2021-12-16T12:04:00Z</dcterms:created>
  <dcterms:modified xsi:type="dcterms:W3CDTF">2021-12-17T09:57:00Z</dcterms:modified>
</cp:coreProperties>
</file>